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55" w:rsidRDefault="004A1C5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A1C55" w:rsidRDefault="004A1C55">
      <w:pPr>
        <w:pStyle w:val="ConsPlusTitle"/>
        <w:jc w:val="center"/>
      </w:pPr>
    </w:p>
    <w:p w:rsidR="004A1C55" w:rsidRDefault="004A1C55">
      <w:pPr>
        <w:pStyle w:val="ConsPlusTitle"/>
        <w:jc w:val="center"/>
      </w:pPr>
      <w:r>
        <w:t>ПИСЬМО</w:t>
      </w:r>
    </w:p>
    <w:p w:rsidR="004A1C55" w:rsidRDefault="004A1C55">
      <w:pPr>
        <w:pStyle w:val="ConsPlusTitle"/>
        <w:jc w:val="center"/>
      </w:pPr>
      <w:r>
        <w:t>от 9 сентября 2015 г. N ВК-2227/08</w:t>
      </w:r>
    </w:p>
    <w:p w:rsidR="004A1C55" w:rsidRDefault="004A1C55">
      <w:pPr>
        <w:pStyle w:val="ConsPlusTitle"/>
        <w:jc w:val="center"/>
      </w:pPr>
    </w:p>
    <w:p w:rsidR="004A1C55" w:rsidRDefault="004A1C55">
      <w:pPr>
        <w:pStyle w:val="ConsPlusTitle"/>
        <w:jc w:val="center"/>
      </w:pPr>
      <w:r>
        <w:t>О НЕДОПУЩЕНИИ НЕЗАКОННЫХ СБОРОВ ДЕНЕЖНЫХ СРЕДСТВ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ind w:firstLine="540"/>
        <w:jc w:val="both"/>
      </w:pPr>
      <w:r>
        <w:t xml:space="preserve">В целях </w:t>
      </w:r>
      <w:bookmarkStart w:id="0" w:name="_GoBack"/>
      <w:r>
        <w:t>недопущения незаконных сборов денежных средств</w:t>
      </w:r>
      <w:bookmarkEnd w:id="0"/>
      <w:r>
        <w:t xml:space="preserve"> с родителей (законных представителей) учащихся общеобразовательных организаций </w:t>
      </w:r>
      <w:proofErr w:type="spellStart"/>
      <w:r>
        <w:t>Минобрнауки</w:t>
      </w:r>
      <w:proofErr w:type="spellEnd"/>
      <w:r>
        <w:t xml:space="preserve"> России в органы исполнительной власти субъектов Российской Федерации было направлено </w:t>
      </w:r>
      <w:hyperlink r:id="rId5" w:history="1">
        <w:r>
          <w:rPr>
            <w:color w:val="0000FF"/>
          </w:rPr>
          <w:t>письмо</w:t>
        </w:r>
      </w:hyperlink>
      <w:r>
        <w:t xml:space="preserve">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4A1C55" w:rsidRDefault="004A1C55">
      <w:pPr>
        <w:pStyle w:val="ConsPlusNormal"/>
        <w:ind w:firstLine="540"/>
        <w:jc w:val="both"/>
      </w:pPr>
      <w:r>
        <w:t xml:space="preserve">Вместе с тем, в адрес </w:t>
      </w:r>
      <w:proofErr w:type="spellStart"/>
      <w:r>
        <w:t>Минобрнауки</w:t>
      </w:r>
      <w:proofErr w:type="spellEnd"/>
      <w: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4A1C55" w:rsidRDefault="004A1C55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еще раз обращает внимание на то, что в соответствии со </w:t>
      </w:r>
      <w:hyperlink r:id="rId6" w:history="1">
        <w:r>
          <w:rPr>
            <w:color w:val="0000FF"/>
          </w:rPr>
          <w:t>статьей 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4A1C55" w:rsidRDefault="004A1C55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пункту 3 части 1 статьи 8</w:t>
        </w:r>
      </w:hyperlink>
      <w:r>
        <w:t xml:space="preserve">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4A1C55" w:rsidRDefault="004A1C55">
      <w:pPr>
        <w:pStyle w:val="ConsPlusNormal"/>
        <w:ind w:firstLine="540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4A1C55" w:rsidRDefault="004A1C55">
      <w:pPr>
        <w:pStyle w:val="ConsPlusNormal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статьей 4</w:t>
        </w:r>
      </w:hyperlink>
      <w:r>
        <w:t xml:space="preserve">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4A1C55" w:rsidRDefault="004A1C55">
      <w:pPr>
        <w:pStyle w:val="ConsPlusNormal"/>
        <w:ind w:firstLine="540"/>
        <w:jc w:val="both"/>
      </w:pPr>
      <w:r>
        <w:t xml:space="preserve">Также обращаем внимание на то, что в соответствии со </w:t>
      </w:r>
      <w:hyperlink r:id="rId9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0" w:history="1">
        <w:r>
          <w:rPr>
            <w:color w:val="0000FF"/>
          </w:rPr>
          <w:t>93</w:t>
        </w:r>
      </w:hyperlink>
      <w:r>
        <w:t xml:space="preserve">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</w:t>
      </w:r>
      <w:r>
        <w:lastRenderedPageBreak/>
        <w:t>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4A1C55" w:rsidRDefault="004A1C55">
      <w:pPr>
        <w:pStyle w:val="ConsPlusNormal"/>
        <w:ind w:firstLine="540"/>
        <w:jc w:val="both"/>
      </w:pPr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4A1C55" w:rsidRDefault="004A1C55">
      <w:pPr>
        <w:pStyle w:val="ConsPlusNormal"/>
        <w:ind w:firstLine="540"/>
        <w:jc w:val="both"/>
      </w:pPr>
      <w:r>
        <w:t xml:space="preserve">Дополнительно </w:t>
      </w:r>
      <w:proofErr w:type="spellStart"/>
      <w:r>
        <w:t>Минобрнауки</w:t>
      </w:r>
      <w:proofErr w:type="spellEnd"/>
      <w:r>
        <w:t xml:space="preserve">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right"/>
      </w:pPr>
      <w:r>
        <w:t>В.Ш.КАГАНОВ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center"/>
      </w:pPr>
      <w:r>
        <w:t>ПАМЯТКА ДЛЯ РОДИТЕЛЕЙ</w:t>
      </w:r>
    </w:p>
    <w:p w:rsidR="004A1C55" w:rsidRDefault="004A1C55">
      <w:pPr>
        <w:pStyle w:val="ConsPlusNormal"/>
        <w:jc w:val="both"/>
      </w:pPr>
    </w:p>
    <w:p w:rsidR="004A1C55" w:rsidRDefault="00DB05EA">
      <w:pPr>
        <w:pStyle w:val="ConsPlusNormal"/>
        <w:ind w:firstLine="540"/>
        <w:jc w:val="both"/>
      </w:pPr>
      <w:hyperlink r:id="rId11" w:history="1">
        <w:r w:rsidR="004A1C55">
          <w:rPr>
            <w:color w:val="0000FF"/>
          </w:rPr>
          <w:t>Статья 43</w:t>
        </w:r>
      </w:hyperlink>
      <w:r w:rsidR="004A1C55"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4A1C55" w:rsidRDefault="004A1C55">
      <w:pPr>
        <w:pStyle w:val="ConsPlusNormal"/>
        <w:ind w:firstLine="54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4A1C55" w:rsidRDefault="004A1C55">
      <w:pPr>
        <w:pStyle w:val="ConsPlusNormal"/>
        <w:ind w:firstLine="540"/>
        <w:jc w:val="both"/>
      </w:pPr>
      <w:r>
        <w:t xml:space="preserve">Если Вы по собственному желанию (без какого </w:t>
      </w:r>
      <w:proofErr w:type="gramStart"/>
      <w:r>
        <w:t>бы</w:t>
      </w:r>
      <w:proofErr w:type="gramEnd"/>
      <w: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ind w:firstLine="540"/>
        <w:jc w:val="both"/>
      </w:pPr>
      <w:r>
        <w:t>ВЫ ДОЛЖНЫ ЗНАТЬ!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ind w:firstLine="540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4A1C55" w:rsidRDefault="004A1C55">
      <w:pPr>
        <w:pStyle w:val="ConsPlusNormal"/>
        <w:ind w:firstLine="540"/>
        <w:jc w:val="both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11.08.1995 N 135-ФЗ "О благотворительной деятельности и благотворительных организациях".</w:t>
      </w:r>
    </w:p>
    <w:p w:rsidR="004A1C55" w:rsidRDefault="004A1C55">
      <w:pPr>
        <w:pStyle w:val="ConsPlusNormal"/>
        <w:ind w:firstLine="54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4A1C55" w:rsidRDefault="004A1C55">
      <w:pPr>
        <w:pStyle w:val="ConsPlusNormal"/>
        <w:ind w:firstLine="540"/>
        <w:jc w:val="both"/>
      </w:pPr>
      <w:r>
        <w:t xml:space="preserve">Согласно Гражданскому </w:t>
      </w:r>
      <w:hyperlink r:id="rId13" w:history="1">
        <w:r>
          <w:rPr>
            <w:color w:val="0000FF"/>
          </w:rPr>
          <w:t>кодексу</w:t>
        </w:r>
      </w:hyperlink>
      <w: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4A1C55" w:rsidRDefault="004A1C55">
      <w:pPr>
        <w:pStyle w:val="ConsPlusNormal"/>
        <w:ind w:firstLine="54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4A1C55" w:rsidRDefault="004A1C55">
      <w:pPr>
        <w:pStyle w:val="ConsPlusNormal"/>
        <w:ind w:firstLine="540"/>
        <w:jc w:val="both"/>
      </w:pPr>
      <w: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</w:t>
      </w:r>
      <w:r>
        <w:lastRenderedPageBreak/>
        <w:t>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4A1C55" w:rsidRDefault="004A1C55">
      <w:pPr>
        <w:pStyle w:val="ConsPlusNormal"/>
        <w:ind w:firstLine="540"/>
        <w:jc w:val="both"/>
      </w:pPr>
      <w:r>
        <w:t>2. Администрация, сотрудники учреждения, иные лица не вправе:</w:t>
      </w:r>
    </w:p>
    <w:p w:rsidR="004A1C55" w:rsidRDefault="004A1C55">
      <w:pPr>
        <w:pStyle w:val="ConsPlusNormal"/>
        <w:ind w:firstLine="540"/>
        <w:jc w:val="both"/>
      </w:pPr>
      <w:r>
        <w:t>- требовать или принимать от благотворителей наличные денежные средства;</w:t>
      </w:r>
    </w:p>
    <w:p w:rsidR="004A1C55" w:rsidRDefault="004A1C55">
      <w:pPr>
        <w:pStyle w:val="ConsPlusNormal"/>
        <w:ind w:firstLine="540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4A1C55" w:rsidRDefault="004A1C55">
      <w:pPr>
        <w:pStyle w:val="ConsPlusNormal"/>
        <w:ind w:firstLine="540"/>
        <w:jc w:val="both"/>
      </w:pPr>
      <w:r>
        <w:t>3. Благотворитель имеет право:</w:t>
      </w:r>
    </w:p>
    <w:p w:rsidR="004A1C55" w:rsidRDefault="004A1C55">
      <w:pPr>
        <w:pStyle w:val="ConsPlusNormal"/>
        <w:ind w:firstLine="540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4A1C55" w:rsidRDefault="004A1C55">
      <w:pPr>
        <w:pStyle w:val="ConsPlusNormal"/>
        <w:ind w:firstLine="540"/>
        <w:jc w:val="both"/>
      </w:pPr>
      <w: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4A1C55" w:rsidRDefault="004A1C55">
      <w:pPr>
        <w:pStyle w:val="ConsPlusNormal"/>
        <w:ind w:firstLine="540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4A1C55" w:rsidRDefault="004A1C55">
      <w:pPr>
        <w:pStyle w:val="ConsPlusNormal"/>
        <w:ind w:firstLine="540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4A1C55" w:rsidRDefault="004A1C55">
      <w:pPr>
        <w:pStyle w:val="ConsPlusNormal"/>
        <w:ind w:firstLine="540"/>
        <w:jc w:val="both"/>
      </w:pPr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center"/>
      </w:pPr>
      <w:r>
        <w:t>УВАЖАЕМЫЕ РОДИТЕЛИ!</w:t>
      </w:r>
    </w:p>
    <w:p w:rsidR="004A1C55" w:rsidRDefault="004A1C55">
      <w:pPr>
        <w:pStyle w:val="ConsPlusNormal"/>
        <w:jc w:val="center"/>
      </w:pPr>
      <w:r>
        <w:t>ЗАКОН И ГОСУДАРСТВО НА ВАШЕЙ СТОРОНЕ.</w:t>
      </w:r>
    </w:p>
    <w:p w:rsidR="004A1C55" w:rsidRDefault="004A1C55">
      <w:pPr>
        <w:pStyle w:val="ConsPlusNormal"/>
        <w:jc w:val="center"/>
      </w:pPr>
      <w:r>
        <w:t>НЕТ ПОБОРАМ!</w:t>
      </w: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jc w:val="both"/>
      </w:pPr>
    </w:p>
    <w:p w:rsidR="004A1C55" w:rsidRDefault="004A1C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B27" w:rsidRDefault="00934B27"/>
    <w:sectPr w:rsidR="00934B27" w:rsidSect="00CF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55"/>
    <w:rsid w:val="004A1C55"/>
    <w:rsid w:val="00934B27"/>
    <w:rsid w:val="00D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E661-9B35-4F1F-B494-49F49515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1C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12504065D3548DC0E2D5236D6676D4489F215A9B237ADB25F72D7284C655E399EA3FBF58E71CFvAw8K" TargetMode="External"/><Relationship Id="rId13" Type="http://schemas.openxmlformats.org/officeDocument/2006/relationships/hyperlink" Target="consultantplus://offline/ref=80612504065D3548DC0E2D5236D6676D4488F317AEBD37ADB25F72D728v4w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612504065D3548DC0E2D5236D6676D4487F21AACB937ADB25F72D7284C655E399EA3FBF58E70C9vAw8K" TargetMode="External"/><Relationship Id="rId12" Type="http://schemas.openxmlformats.org/officeDocument/2006/relationships/hyperlink" Target="consultantplus://offline/ref=80612504065D3548DC0E2D5236D6676D4489F215A9B237ADB25F72D728v4w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612504065D3548DC0E2D5236D6676D4487F21AACB937ADB25F72D7284C655E399EA3FBF58E71C5vAw3K" TargetMode="External"/><Relationship Id="rId11" Type="http://schemas.openxmlformats.org/officeDocument/2006/relationships/hyperlink" Target="consultantplus://offline/ref=80612504065D3548DC0E2D5236D6676D4787F716A3EC60AFE30A7CD2201C2D4E77DBAEFAF488v7w4K" TargetMode="External"/><Relationship Id="rId5" Type="http://schemas.openxmlformats.org/officeDocument/2006/relationships/hyperlink" Target="consultantplus://offline/ref=80612504065D3548DC0E244B31D6676D438EF016A8BC37ADB25F72D728v4wC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612504065D3548DC0E2D5236D6676D4487F21AACB937ADB25F72D7284C655E399EA3FBF58F73C5vAw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0612504065D3548DC0E2D5236D6676D4487F21AACB937ADB25F72D7284C655E399EA3FBF58E70CDvAw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1517</Words>
  <Characters>8652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Звягин</dc:creator>
  <cp:keywords/>
  <dc:description/>
  <cp:lastModifiedBy>24</cp:lastModifiedBy>
  <cp:revision>2</cp:revision>
  <dcterms:created xsi:type="dcterms:W3CDTF">2015-11-17T19:21:00Z</dcterms:created>
  <dcterms:modified xsi:type="dcterms:W3CDTF">2015-11-17T19:21:00Z</dcterms:modified>
</cp:coreProperties>
</file>